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9757C" w14:textId="2BB8B2D7" w:rsidR="007007A0" w:rsidRDefault="00D1305B" w:rsidP="00D1305B">
      <w:pPr>
        <w:rPr>
          <w:b/>
          <w:bCs/>
        </w:rPr>
      </w:pPr>
      <w:r w:rsidRPr="00D1305B">
        <w:rPr>
          <w:b/>
          <w:bCs/>
        </w:rPr>
        <w:t xml:space="preserve">Auftaktkonzerte an der Mittelschule Haar  </w:t>
      </w:r>
    </w:p>
    <w:p w14:paraId="24918D96" w14:textId="3EFCDD3F" w:rsidR="00D1305B" w:rsidRPr="007007A0" w:rsidRDefault="00D1305B" w:rsidP="00D1305B">
      <w:pPr>
        <w:rPr>
          <w:b/>
          <w:bCs/>
        </w:rPr>
      </w:pPr>
      <w:r w:rsidRPr="00D1305B">
        <w:rPr>
          <w:b/>
          <w:bCs/>
        </w:rPr>
        <w:t>Ein Jahrzehnt der Zusammenarbeit mit der Internationalen Stiftung zur Förderung von Kultur und Zivilisation</w:t>
      </w:r>
    </w:p>
    <w:p w14:paraId="7EF16DC8" w14:textId="6F75BBB4" w:rsidR="00D1305B" w:rsidRPr="00D1305B" w:rsidRDefault="00D1305B" w:rsidP="00D1305B">
      <w:r w:rsidRPr="00D1305B">
        <w:t>Das neue Schuljahr an der Mittelschule Haar startete mit einem musikalischen Paukenschlag: Im Rahmen der traditionellen Auftaktkonzerte konnten unsere Schülerinnen und Schüler die faszinierende Welt der klassischen Musik hautnah erleben. Diese besonderen Veranstaltungen markieren den Beginn eines weiteren Jahres der intensiven und nunmehr zehnjährigen Zusammenarbeit mit der </w:t>
      </w:r>
      <w:r w:rsidRPr="00D1305B">
        <w:rPr>
          <w:b/>
          <w:bCs/>
        </w:rPr>
        <w:t>Internationalen Stiftung zur Förderung von Kultur und Zivilisation</w:t>
      </w:r>
      <w:r w:rsidRPr="00D1305B">
        <w:t>, die von dem großzügigen Stifter </w:t>
      </w:r>
      <w:r w:rsidRPr="00D1305B">
        <w:rPr>
          <w:b/>
          <w:bCs/>
        </w:rPr>
        <w:t>Herrn Erich Fischer</w:t>
      </w:r>
      <w:r w:rsidRPr="00D1305B">
        <w:t> ins Leben gerufen wurde.</w:t>
      </w:r>
    </w:p>
    <w:p w14:paraId="0F0D9E00" w14:textId="147FF5C3" w:rsidR="00D1305B" w:rsidRPr="00D1305B" w:rsidRDefault="00D1305B" w:rsidP="00D1305B">
      <w:r w:rsidRPr="00D1305B">
        <w:rPr>
          <w:b/>
          <w:bCs/>
        </w:rPr>
        <w:t>Profimusiker begeistern den Nachwuchs</w:t>
      </w:r>
    </w:p>
    <w:p w14:paraId="187321B8" w14:textId="1C260FE1" w:rsidR="00D1305B" w:rsidRPr="00D1305B" w:rsidRDefault="00D1305B" w:rsidP="00D1305B">
      <w:r w:rsidRPr="00D1305B">
        <w:t>Höhepunkte der Auftaktveranstaltungen waren die mitreißenden Darbietungen hochkarätiger Berufsmusiker. Der renommierte Bariton </w:t>
      </w:r>
      <w:r w:rsidRPr="00D1305B">
        <w:rPr>
          <w:b/>
          <w:bCs/>
        </w:rPr>
        <w:t>Thomas Schütz</w:t>
      </w:r>
      <w:r w:rsidRPr="00D1305B">
        <w:t> und der talentierte Pianist </w:t>
      </w:r>
      <w:r w:rsidRPr="00D1305B">
        <w:rPr>
          <w:b/>
          <w:bCs/>
        </w:rPr>
        <w:t xml:space="preserve">Burak </w:t>
      </w:r>
      <w:proofErr w:type="spellStart"/>
      <w:r w:rsidRPr="00D1305B">
        <w:rPr>
          <w:b/>
          <w:bCs/>
        </w:rPr>
        <w:t>Cebi</w:t>
      </w:r>
      <w:proofErr w:type="spellEnd"/>
      <w:r w:rsidRPr="00D1305B">
        <w:t> – unterstützt durch weitere professionelle Künstler – präsentierten klassische Werke mit einer Leidenschaft, die sofort auf die jungen Zuhörer übersprang.</w:t>
      </w:r>
    </w:p>
    <w:p w14:paraId="13E160C5" w14:textId="0A57A98A" w:rsidR="00D1305B" w:rsidRPr="00D1305B" w:rsidRDefault="00D1305B" w:rsidP="00D1305B">
      <w:r w:rsidRPr="00D1305B">
        <w:t>Ihr Ziel war es, die Schülerinnen und Schüler für die Musik zu begeistern und zur aktiven Teilnahme am schulischen Musikprojekt der Stiftung, „Musik für Schüler“, zu motivieren. Die Resonanz war überwältigend.</w:t>
      </w:r>
    </w:p>
    <w:p w14:paraId="484A1FA3" w14:textId="31057DC7" w:rsidR="00D1305B" w:rsidRPr="00D1305B" w:rsidRDefault="00D1305B" w:rsidP="00D1305B">
      <w:r w:rsidRPr="00D1305B">
        <w:rPr>
          <w:b/>
          <w:bCs/>
        </w:rPr>
        <w:t>„Musik für Schüler“: Chancengleichheit durch Bildung</w:t>
      </w:r>
    </w:p>
    <w:p w14:paraId="5EAC8149" w14:textId="39112816" w:rsidR="00D1305B" w:rsidRPr="00D1305B" w:rsidRDefault="00D1305B" w:rsidP="00D1305B">
      <w:r w:rsidRPr="00D1305B">
        <w:t>Das Projekt „Musik für Schüler“ ist das Herzstück der Kooperation und ein leuchtendes Beispiel für gelebte Chancengleichheit. Die Stiftung ermöglicht es den Kindern, unabhängig von den finanziellen Möglichkeiten ihrer Familien, in den Genuss professionell ausgerichteten klassischen Musikunterrichts zu kommen.</w:t>
      </w:r>
      <w:r w:rsidR="00F716A6" w:rsidRPr="00F716A6">
        <w:rPr>
          <w:b/>
          <w:bCs/>
          <w:noProof/>
        </w:rPr>
        <w:t xml:space="preserve"> </w:t>
      </w:r>
    </w:p>
    <w:p w14:paraId="1AE8BBE4" w14:textId="59B4E84E" w:rsidR="00D1305B" w:rsidRPr="00D1305B" w:rsidRDefault="00D1305B" w:rsidP="00D1305B">
      <w:r w:rsidRPr="00D1305B">
        <w:t>Konkret beinhaltet dies:</w:t>
      </w:r>
    </w:p>
    <w:p w14:paraId="6D7CE2A8" w14:textId="52C1FC7F" w:rsidR="00D1305B" w:rsidRPr="00D1305B" w:rsidRDefault="00D1305B" w:rsidP="00D1305B">
      <w:pPr>
        <w:numPr>
          <w:ilvl w:val="0"/>
          <w:numId w:val="1"/>
        </w:numPr>
      </w:pPr>
      <w:r w:rsidRPr="00D1305B">
        <w:rPr>
          <w:b/>
          <w:bCs/>
        </w:rPr>
        <w:t>Kostenlosen Chorunterricht</w:t>
      </w:r>
      <w:r w:rsidRPr="00D1305B">
        <w:t> für alle interessierten Schülerinnen und Schüler</w:t>
      </w:r>
    </w:p>
    <w:p w14:paraId="6B103626" w14:textId="4EEAA7F0" w:rsidR="00D1305B" w:rsidRPr="00D1305B" w:rsidRDefault="00D1305B" w:rsidP="00D1305B">
      <w:pPr>
        <w:numPr>
          <w:ilvl w:val="0"/>
          <w:numId w:val="1"/>
        </w:numPr>
      </w:pPr>
      <w:r w:rsidRPr="00D1305B">
        <w:rPr>
          <w:b/>
          <w:bCs/>
        </w:rPr>
        <w:t>Vergünstigten Klavierunterricht</w:t>
      </w:r>
      <w:r w:rsidRPr="00D1305B">
        <w:t> durch qualifizierte Lehrkräfte</w:t>
      </w:r>
    </w:p>
    <w:p w14:paraId="67FA3807" w14:textId="3CAF6B29" w:rsidR="00D1305B" w:rsidRPr="00D1305B" w:rsidRDefault="00D1305B" w:rsidP="00D1305B">
      <w:r w:rsidRPr="00D1305B">
        <w:rPr>
          <w:b/>
          <w:bCs/>
        </w:rPr>
        <w:t>Von der Bühne ins Seniorenheim</w:t>
      </w:r>
    </w:p>
    <w:p w14:paraId="054457DD" w14:textId="77777777" w:rsidR="00D1305B" w:rsidRPr="00D1305B" w:rsidRDefault="00D1305B" w:rsidP="00D1305B">
      <w:r w:rsidRPr="00D1305B">
        <w:t>Die wunderbaren Ergebnisse dieser musikalischen Ausbildung werden regelmäßig einem begeisterten Publikum präsentiert. Ob bei internen Schulveranstaltungen, Konzerten oder, als besonders berührender Programmpunkt, bei Auftritten in lokalen Seniorenheimen – die jungen Talente zeigen stolz, was sie gelernt haben. Diese Auftritte sind nicht nur für die Schülerinnen und Schüler selbst eine wertvolle Erfahrung, sondern bereiten auch den Zuhörern große Freude.</w:t>
      </w:r>
    </w:p>
    <w:p w14:paraId="1B86F803" w14:textId="23E538B9" w:rsidR="0003740C" w:rsidRDefault="007007A0" w:rsidP="00D1305B">
      <w:r>
        <w:t xml:space="preserve">Nun </w:t>
      </w:r>
      <w:r w:rsidR="0003740C">
        <w:t>dürfen</w:t>
      </w:r>
      <w:r>
        <w:t xml:space="preserve"> wir uns</w:t>
      </w:r>
      <w:r w:rsidR="00D1305B" w:rsidRPr="00D1305B">
        <w:t xml:space="preserve"> auf ein weiteres Jahr </w:t>
      </w:r>
      <w:r>
        <w:t>gelebter</w:t>
      </w:r>
      <w:r w:rsidR="00D1305B" w:rsidRPr="00D1305B">
        <w:t xml:space="preserve"> Musik</w:t>
      </w:r>
      <w:r>
        <w:t>kultur</w:t>
      </w:r>
      <w:r w:rsidR="0003740C">
        <w:t xml:space="preserve"> freuen</w:t>
      </w:r>
      <w:r>
        <w:t xml:space="preserve"> </w:t>
      </w:r>
      <w:r w:rsidR="00D1305B" w:rsidRPr="00D1305B">
        <w:t xml:space="preserve">und danken der Internationalen Stiftung zur Förderung von Kultur und Zivilisation und Herrn Fischer für ihr </w:t>
      </w:r>
      <w:r>
        <w:t>großartiges</w:t>
      </w:r>
      <w:r w:rsidR="00D1305B" w:rsidRPr="00D1305B">
        <w:t xml:space="preserve"> Engagement, das das Leben an unserer Schule so bereichert.</w:t>
      </w:r>
      <w:r w:rsidRPr="00D1305B">
        <w:t xml:space="preserve"> </w:t>
      </w:r>
    </w:p>
    <w:p w14:paraId="6CB0B6FE" w14:textId="117D87A3" w:rsidR="0003740C" w:rsidRPr="00D1305B" w:rsidRDefault="0003740C" w:rsidP="00D1305B">
      <w:r>
        <w:t>Günter Busta</w:t>
      </w:r>
    </w:p>
    <w:p w14:paraId="27BD35BB" w14:textId="1EF79E05" w:rsidR="006B325F" w:rsidRDefault="006B325F"/>
    <w:p w14:paraId="1C75E86E" w14:textId="726289CB" w:rsidR="00912B19" w:rsidRDefault="00912B19"/>
    <w:p w14:paraId="494D15AD" w14:textId="2D455B1A" w:rsidR="00912B19" w:rsidRDefault="00912B19"/>
    <w:p w14:paraId="4A9DB35D" w14:textId="77777777" w:rsidR="009938B7" w:rsidRDefault="00225C1C">
      <w:r>
        <w:lastRenderedPageBreak/>
        <w:t xml:space="preserve">        </w:t>
      </w:r>
    </w:p>
    <w:p w14:paraId="58C4B256" w14:textId="28598AB3" w:rsidR="00912B19" w:rsidRDefault="009938B7">
      <w:r>
        <w:rPr>
          <w:noProof/>
        </w:rPr>
        <w:drawing>
          <wp:anchor distT="0" distB="0" distL="114300" distR="114300" simplePos="0" relativeHeight="251659264" behindDoc="1" locked="0" layoutInCell="1" allowOverlap="1" wp14:anchorId="7A1ACA44" wp14:editId="26C39014">
            <wp:simplePos x="0" y="0"/>
            <wp:positionH relativeFrom="column">
              <wp:posOffset>1147445</wp:posOffset>
            </wp:positionH>
            <wp:positionV relativeFrom="paragraph">
              <wp:posOffset>18415</wp:posOffset>
            </wp:positionV>
            <wp:extent cx="3044825" cy="2028825"/>
            <wp:effectExtent l="0" t="0" r="3175" b="9525"/>
            <wp:wrapTight wrapText="bothSides">
              <wp:wrapPolygon edited="0">
                <wp:start x="0" y="0"/>
                <wp:lineTo x="0" y="21499"/>
                <wp:lineTo x="21487" y="21499"/>
                <wp:lineTo x="2148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4825"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5C1C">
        <w:t xml:space="preserve">                                                                     </w:t>
      </w:r>
    </w:p>
    <w:p w14:paraId="1A94833A" w14:textId="5A7DD4CC" w:rsidR="00225C1C" w:rsidRDefault="00225C1C"/>
    <w:p w14:paraId="74A409B2" w14:textId="5414F8E9" w:rsidR="00225C1C" w:rsidRDefault="00225C1C"/>
    <w:p w14:paraId="439DD73D" w14:textId="19571BC6" w:rsidR="00225C1C" w:rsidRDefault="00225C1C"/>
    <w:p w14:paraId="3DD141E3" w14:textId="1FD97BD5" w:rsidR="00225C1C" w:rsidRDefault="00225C1C"/>
    <w:p w14:paraId="75705019" w14:textId="70BDD859" w:rsidR="00225C1C" w:rsidRDefault="00225C1C"/>
    <w:p w14:paraId="3E21C58B" w14:textId="7C0F86F5" w:rsidR="00225C1C" w:rsidRDefault="00225C1C"/>
    <w:p w14:paraId="2813186F" w14:textId="7AB96E92" w:rsidR="00225C1C" w:rsidRDefault="00225C1C">
      <w:r>
        <w:rPr>
          <w:noProof/>
        </w:rPr>
        <w:drawing>
          <wp:anchor distT="0" distB="0" distL="114300" distR="114300" simplePos="0" relativeHeight="251660288" behindDoc="1" locked="0" layoutInCell="1" allowOverlap="1" wp14:anchorId="5974552F" wp14:editId="57FBDD27">
            <wp:simplePos x="0" y="0"/>
            <wp:positionH relativeFrom="margin">
              <wp:posOffset>3195320</wp:posOffset>
            </wp:positionH>
            <wp:positionV relativeFrom="paragraph">
              <wp:posOffset>11430</wp:posOffset>
            </wp:positionV>
            <wp:extent cx="2477135" cy="1714500"/>
            <wp:effectExtent l="0" t="0" r="0" b="0"/>
            <wp:wrapTight wrapText="bothSides">
              <wp:wrapPolygon edited="0">
                <wp:start x="0" y="0"/>
                <wp:lineTo x="0" y="21360"/>
                <wp:lineTo x="21428" y="21360"/>
                <wp:lineTo x="2142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713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E132520" wp14:editId="2CD57481">
            <wp:extent cx="2586038" cy="1724025"/>
            <wp:effectExtent l="0" t="0" r="508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2673" cy="1728448"/>
                    </a:xfrm>
                    <a:prstGeom prst="rect">
                      <a:avLst/>
                    </a:prstGeom>
                    <a:noFill/>
                    <a:ln>
                      <a:noFill/>
                    </a:ln>
                  </pic:spPr>
                </pic:pic>
              </a:graphicData>
            </a:graphic>
          </wp:inline>
        </w:drawing>
      </w:r>
      <w:r>
        <w:t xml:space="preserve">                                          </w:t>
      </w:r>
    </w:p>
    <w:p w14:paraId="498E6778" w14:textId="247ECEC0" w:rsidR="00225C1C" w:rsidRDefault="00225C1C"/>
    <w:p w14:paraId="44C8B3FF" w14:textId="4051E253" w:rsidR="00225C1C" w:rsidRDefault="000C23E4">
      <w:r>
        <w:rPr>
          <w:noProof/>
        </w:rPr>
        <w:drawing>
          <wp:inline distT="0" distB="0" distL="0" distR="0" wp14:anchorId="6EACA419" wp14:editId="3DBABF83">
            <wp:extent cx="6115050" cy="40767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4076700"/>
                    </a:xfrm>
                    <a:prstGeom prst="rect">
                      <a:avLst/>
                    </a:prstGeom>
                    <a:noFill/>
                    <a:ln>
                      <a:noFill/>
                    </a:ln>
                  </pic:spPr>
                </pic:pic>
              </a:graphicData>
            </a:graphic>
          </wp:inline>
        </w:drawing>
      </w:r>
    </w:p>
    <w:p w14:paraId="4BBBF582" w14:textId="7CCCE13C" w:rsidR="00225C1C" w:rsidRDefault="00225C1C"/>
    <w:p w14:paraId="4A47C02C" w14:textId="6EC4AE21" w:rsidR="00225C1C" w:rsidRDefault="00225C1C"/>
    <w:p w14:paraId="70828E17" w14:textId="77777777" w:rsidR="00225C1C" w:rsidRDefault="00225C1C">
      <w:bookmarkStart w:id="0" w:name="_GoBack"/>
      <w:bookmarkEnd w:id="0"/>
    </w:p>
    <w:sectPr w:rsidR="00225C1C" w:rsidSect="006B325F">
      <w:pgSz w:w="11906" w:h="16838"/>
      <w:pgMar w:top="567" w:right="851"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A2261"/>
    <w:multiLevelType w:val="multilevel"/>
    <w:tmpl w:val="5A7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5B"/>
    <w:rsid w:val="0003740C"/>
    <w:rsid w:val="000C23E4"/>
    <w:rsid w:val="00225C1C"/>
    <w:rsid w:val="00482B73"/>
    <w:rsid w:val="006B325F"/>
    <w:rsid w:val="007007A0"/>
    <w:rsid w:val="00790E51"/>
    <w:rsid w:val="00912B19"/>
    <w:rsid w:val="009938B7"/>
    <w:rsid w:val="00AE3206"/>
    <w:rsid w:val="00B64114"/>
    <w:rsid w:val="00B94A45"/>
    <w:rsid w:val="00BB421D"/>
    <w:rsid w:val="00D1305B"/>
    <w:rsid w:val="00F716A6"/>
    <w:rsid w:val="00FF07BD"/>
    <w:rsid w:val="00FF6F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CD08"/>
  <w15:chartTrackingRefBased/>
  <w15:docId w15:val="{5A8F26AB-D289-4389-892C-5A71D746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3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3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30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30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30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30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30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30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30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30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30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30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30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30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30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30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30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305B"/>
    <w:rPr>
      <w:rFonts w:eastAsiaTheme="majorEastAsia" w:cstheme="majorBidi"/>
      <w:color w:val="272727" w:themeColor="text1" w:themeTint="D8"/>
    </w:rPr>
  </w:style>
  <w:style w:type="paragraph" w:styleId="Titel">
    <w:name w:val="Title"/>
    <w:basedOn w:val="Standard"/>
    <w:next w:val="Standard"/>
    <w:link w:val="TitelZchn"/>
    <w:uiPriority w:val="10"/>
    <w:qFormat/>
    <w:rsid w:val="00D13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30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30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30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30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305B"/>
    <w:rPr>
      <w:i/>
      <w:iCs/>
      <w:color w:val="404040" w:themeColor="text1" w:themeTint="BF"/>
    </w:rPr>
  </w:style>
  <w:style w:type="paragraph" w:styleId="Listenabsatz">
    <w:name w:val="List Paragraph"/>
    <w:basedOn w:val="Standard"/>
    <w:uiPriority w:val="34"/>
    <w:qFormat/>
    <w:rsid w:val="00D1305B"/>
    <w:pPr>
      <w:ind w:left="720"/>
      <w:contextualSpacing/>
    </w:pPr>
  </w:style>
  <w:style w:type="character" w:styleId="IntensiveHervorhebung">
    <w:name w:val="Intense Emphasis"/>
    <w:basedOn w:val="Absatz-Standardschriftart"/>
    <w:uiPriority w:val="21"/>
    <w:qFormat/>
    <w:rsid w:val="00D1305B"/>
    <w:rPr>
      <w:i/>
      <w:iCs/>
      <w:color w:val="0F4761" w:themeColor="accent1" w:themeShade="BF"/>
    </w:rPr>
  </w:style>
  <w:style w:type="paragraph" w:styleId="IntensivesZitat">
    <w:name w:val="Intense Quote"/>
    <w:basedOn w:val="Standard"/>
    <w:next w:val="Standard"/>
    <w:link w:val="IntensivesZitatZchn"/>
    <w:uiPriority w:val="30"/>
    <w:qFormat/>
    <w:rsid w:val="00D13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305B"/>
    <w:rPr>
      <w:i/>
      <w:iCs/>
      <w:color w:val="0F4761" w:themeColor="accent1" w:themeShade="BF"/>
    </w:rPr>
  </w:style>
  <w:style w:type="character" w:styleId="IntensiverVerweis">
    <w:name w:val="Intense Reference"/>
    <w:basedOn w:val="Absatz-Standardschriftart"/>
    <w:uiPriority w:val="32"/>
    <w:qFormat/>
    <w:rsid w:val="00D1305B"/>
    <w:rPr>
      <w:b/>
      <w:bCs/>
      <w:smallCaps/>
      <w:color w:val="0F4761" w:themeColor="accent1" w:themeShade="BF"/>
      <w:spacing w:val="5"/>
    </w:rPr>
  </w:style>
  <w:style w:type="character" w:styleId="Hyperlink">
    <w:name w:val="Hyperlink"/>
    <w:basedOn w:val="Absatz-Standardschriftart"/>
    <w:uiPriority w:val="99"/>
    <w:unhideWhenUsed/>
    <w:rsid w:val="00D1305B"/>
    <w:rPr>
      <w:color w:val="467886" w:themeColor="hyperlink"/>
      <w:u w:val="single"/>
    </w:rPr>
  </w:style>
  <w:style w:type="character" w:styleId="NichtaufgelsteErwhnung">
    <w:name w:val="Unresolved Mention"/>
    <w:basedOn w:val="Absatz-Standardschriftart"/>
    <w:uiPriority w:val="99"/>
    <w:semiHidden/>
    <w:unhideWhenUsed/>
    <w:rsid w:val="00D13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Busta</dc:creator>
  <cp:keywords/>
  <dc:description/>
  <cp:lastModifiedBy>Markus Fauth</cp:lastModifiedBy>
  <cp:revision>10</cp:revision>
  <dcterms:created xsi:type="dcterms:W3CDTF">2025-11-24T20:16:00Z</dcterms:created>
  <dcterms:modified xsi:type="dcterms:W3CDTF">2025-11-26T09:58:00Z</dcterms:modified>
</cp:coreProperties>
</file>